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Investigation Report — DEMO-2026-014 (DRAFT)</w:t>
      </w:r>
    </w:p>
    <w:p>
      <w:r>
        <w:t>Harmony Fitness Group Pty Ltd — draft for investigator review. Generated on local infrastructure; no data left the premises.</w:t>
      </w:r>
    </w:p>
    <w:p>
      <w:pPr>
        <w:pStyle w:val="Heading1"/>
      </w:pPr>
      <w:r>
        <w:t>Investigation Report — Matter DEMO-2026-014</w:t>
      </w:r>
    </w:p>
    <w:p>
      <w:r>
        <w:t>Organisation: Harmony Fitness Group</w:t>
        <w:br/>
        <w:t>Matter: DEMO-2026-014</w:t>
        <w:br/>
        <w:t>Status: DRAFT — for investigator review. No findings of fact are made. All matters below are allegations and evidence summaries only.</w:t>
      </w:r>
    </w:p>
    <w:p>
      <w:r>
        <w:t>---</w:t>
      </w:r>
    </w:p>
    <w:p>
      <w:pPr>
        <w:pStyle w:val="Heading2"/>
      </w:pPr>
      <w:r>
        <w:t>1. Background</w:t>
      </w:r>
    </w:p>
    <w:p>
      <w:r>
        <w:t>This report concerns allegations of workplace bullying and harassment made by Dana Whitlam against Marcus Reid, arising from events alleged to have occurred between September and October 2026. The matter was referred for investigation under Harmony Fitness Group's workplace conduct policies, in particular policies 4.1 and 4.2.</w:t>
      </w:r>
    </w:p>
    <w:p>
      <w:r>
        <w:t>The parties are:</w:t>
      </w:r>
    </w:p>
    <w:p>
      <w:pPr>
        <w:pStyle w:val="ListBullet"/>
      </w:pPr>
      <w:r>
        <w:t>**Complainant:** Dana Whitlam, paramedic staff member (approximately two years' tenure).</w:t>
        <w:br/>
        <w:t>- **Respondent:** Marcus Reid, in a role involving oversight of team performance and reporting.</w:t>
      </w:r>
    </w:p>
    <w:p>
      <w:r>
        <w:t>Evidence relied upon in this draft comprises interviews with the complainant (interview-dana), the respondent (interview-marcus), and a witness (interview-tom). Documentary evidence remains outstanding in several respects, as detailed in Section 5.</w:t>
      </w:r>
    </w:p>
    <w:p>
      <w:r>
        <w:t>---</w:t>
      </w:r>
    </w:p>
    <w:p>
      <w:pPr>
        <w:pStyle w:val="Heading2"/>
      </w:pPr>
      <w:r>
        <w:t>2. Allegations</w:t>
      </w:r>
    </w:p>
    <w:p>
      <w:r>
        <w:t>A1 — Repeated public belittling of work performance. Marcus Reid criticised Dana Whitlam's work in front of colleagues at team meetings on 12, 26 September and 14 October 2026, including calling her reports "embarrassing" and questioning her competence (policies 4.1, 4.2).</w:t>
      </w:r>
    </w:p>
    <w:p>
      <w:r>
        <w:t>A2 — Dismissive public comments in staff chat. On 3 October 2026, Marcus Reid posted a screenshot of Dana Whitlam's roster error in the staff chat with a mocking caption, exposing her to ridicule (policies 4.1, 4.2).</w:t>
      </w:r>
    </w:p>
    <w:p>
      <w:r>
        <w:t>A3 — Bullying creating risk to health and safety. Repeated unreasonable behaviour by Marcus Reid over September–October 2026 has distressed Dana Whitlam and is affecting her health (policy 4.1).</w:t>
      </w:r>
    </w:p>
    <w:p>
      <w:r>
        <w:t>---</w:t>
      </w:r>
    </w:p>
    <w:p>
      <w:pPr>
        <w:pStyle w:val="Heading2"/>
      </w:pPr>
      <w:r>
        <w:t>3. Evidence Summary</w:t>
      </w:r>
    </w:p>
    <w:p>
      <w:r>
        <w:t>### 3.1 Interview — Dana Whitlam (interview-dana)</w:t>
      </w:r>
    </w:p>
    <w:p>
      <w:pPr>
        <w:pStyle w:val="ListBullet"/>
      </w:pPr>
      <w:r>
        <w:t>**12 September (Incident 1):** At a Tuesday team meeting, while going through membership numbers, Marcus singled Dana out and said her reports were "embarrassing", then asked "why can't you still get the basics right after two years". All paramedic staff were present. Dana recalls: "Mine and said my reports were embarrassing" [0:30]; "The basics right after two years" [0:39]; "Everyone was looking at me" [0:42].</w:t>
        <w:br/>
        <w:t>- **26 September (Incident 2):** Same meeting format, similar treatment.</w:t>
        <w:br/>
        <w:t>- **14 October (Incident 3):** Marcus addressed the criticism directly to Dana rather than to the room; Dana described this as the worst incident. A colleague ("Pre") was seated next to her.</w:t>
        <w:br/>
        <w:t>- **3 October (Incident 4):** Marcus posted a screenshot of a roster error Dana had made (which she had already fixed) in the staff chat with the caption "some people shouldn't be let near a spreadsheet"; colleagues reacted with "looking" emojis. Dana: "It was a mistake. I'd already fixed it with a caption some people shouldn't be let near a spreadsheet" [1:17]; "People were reacting with. Looking emojis, I felt about an inch tall" [1:25].</w:t>
        <w:br/>
        <w:t>- **Health impact:** "I felt about an inch tall" [1:25]; "I just want to be able to go to a team meeting without being humiliated" [2:13]. Dana described the 14 October incident as the worst of the series (extract truncated in the source material — see Section 5).</w:t>
      </w:r>
    </w:p>
    <w:p>
      <w:r>
        <w:t>### 3.2 Interview — Marcus Reid (interview-marcus)</w:t>
      </w:r>
    </w:p>
    <w:p>
      <w:pPr>
        <w:pStyle w:val="ListBullet"/>
      </w:pPr>
      <w:r>
        <w:t>**A1:** "I don't recall that exact language. I may have said the numbers needed work. I certainly wouldn't have called anything embarrassing" [0:47]. "If a report is below standard, I say, that's my job. I don't single people out. I talk about standards" [0:29].</w:t>
        <w:br/>
        <w:t>- **A2:** Reid admits posting a screenshot about a roster error on 3 October: "Yes, but it was about the process, not a person. I was making a point about the rostering app" [1:10].</w:t>
      </w:r>
    </w:p>
    <w:p>
      <w:r>
        <w:t>### 3.3 Interview — Tom (interview-tom)</w:t>
      </w:r>
    </w:p>
    <w:p>
      <w:pPr>
        <w:pStyle w:val="ListBullet"/>
      </w:pPr>
      <w:r>
        <w:t>**A1:** "She was upset about the meeting, the one where Marcus went through her numbers in front. Of everyone" [0:23].</w:t>
        <w:br/>
        <w:t>- **A2:** "What did you make of the staff chat post? The screenshot won? Yeah, I saw it. To be honest, I thought it was. Rough, everyone could see who it was about, but nobody was going to say anything" [0:53].</w:t>
      </w:r>
    </w:p>
    <w:p>
      <w:r>
        <w:t>### 3.4 Documentary evidence</w:t>
      </w:r>
    </w:p>
    <w:p>
      <w:r>
        <w:t>No documentary evidence has been produced at this stage (meeting notes, chat logs, emails, or the staff chat post itself). See Section 5.</w:t>
      </w:r>
    </w:p>
    <w:p>
      <w:r>
        <w:t>---</w:t>
      </w:r>
    </w:p>
    <w:p>
      <w:pPr>
        <w:pStyle w:val="Heading2"/>
      </w:pPr>
      <w:r>
        <w:t>4. Analysis (allegation by allegation)</w:t>
      </w:r>
    </w:p>
    <w:p>
      <w:r>
        <w:t>The following analysis applies the evidence matrix. It identifies where evidence supports, contradicts, or is absent in respect of each allegation. No findings of fact are made.</w:t>
      </w:r>
    </w:p>
    <w:p>
      <w:r>
        <w:t>### 4.1 Allegation A1 — Repeated public belittling of work performance</w:t>
      </w:r>
    </w:p>
    <w:p>
      <w:r>
        <w:t>Supporting evidence:</w:t>
      </w:r>
    </w:p>
    <w:p>
      <w:pPr>
        <w:pStyle w:val="ListBullet"/>
      </w:pPr>
      <w:r>
        <w:t>Dana provides specific, dated recall of the 12 September meeting, including direct quotations ("embarrassing"; "why can't you still get the basics right after two years") and the presence of all paramedic staff [0:30, 0:39, 0:42].</w:t>
        <w:br/>
        <w:t>- Tom corroborates that Marcus went through Dana's numbers in front of everyone, and that Dana was upset by the meeting [0:23].</w:t>
        <w:br/>
        <w:t>- Dana's account of the 26 September and 14 October meetings is consistent in character with the 12 September incident.</w:t>
      </w:r>
    </w:p>
    <w:p>
      <w:r>
        <w:t>Contradictions:</w:t>
      </w:r>
    </w:p>
    <w:p>
      <w:pPr>
        <w:pStyle w:val="ListBullet"/>
      </w:pPr>
      <w:r>
        <w:t>**Dana vs Marcus (language):** Dana gives specific recall of the words "embarrassing" and "why can't you still get the basics right after two years" on 12 September. Marcus denies recalling the exact language and states he "certainly wouldn't have called anything embarrassing". Marcus admits he "may have said the numbers needed work", which is consistent with a discussion of her numbers but not with the specific language alleged.</w:t>
        <w:br/>
        <w:t>- **Dana vs Marcus (singling out):** Dana says Marcus singled her out in front of all paramedic staff; Marcus says "I don't single people out. I talk about standards." Tom's account corroborates that Marcus went through Dana's numbers in front of everyone, which is in tension with Marcus's general denial.</w:t>
      </w:r>
    </w:p>
    <w:p>
      <w:r>
        <w:t>Gaps:</w:t>
      </w:r>
    </w:p>
    <w:p>
      <w:pPr>
        <w:pStyle w:val="ListBullet"/>
      </w:pPr>
      <w:r>
        <w:t>No independent witness interview has been located for the 26 September or 14 October meetings. The witness "Pre", seated next to Dana on 14 October, has not been interviewed.</w:t>
        <w:br/>
        <w:t>- No documentary evidence (meeting notes, chat logs, emails) corroborates the specific words used at any of the three meetings.</w:t>
      </w:r>
    </w:p>
    <w:p>
      <w:r>
        <w:t>Matrix assessment: *Partially corroborated.* Dana's account of the 12 September meeting is consistent and partly corroborated by Tom; Marcus admits discussing her numbers but denies the specific language; the 26 September and 14 October incidents rest on Dana's account alone pending witness evidence.</w:t>
      </w:r>
    </w:p>
    <w:p>
      <w:r>
        <w:t>### 4.2 Allegation A2 — Dismissive public comments in staff chat</w:t>
      </w:r>
    </w:p>
    <w:p>
      <w:r>
        <w:t>Supporting evidence:</w:t>
      </w:r>
    </w:p>
    <w:p>
      <w:pPr>
        <w:pStyle w:val="ListBullet"/>
      </w:pPr>
      <w:r>
        <w:t>Marcus **admits** posting a screenshot about a roster error on 3 October [1:10]. The act of posting is therefore not in dispute.</w:t>
        <w:br/>
        <w:t>- Dana states the error had already been fixed before the post, and recalls the caption "some people shouldn't be let near a spreadsheet" and colleagues' "looking" emoji reactions [1:17, 1:25].</w:t>
        <w:br/>
        <w:t>- Tom saw the post and describes it as "rough", stating "everyone could see who it was about, but nobody was going to say anything" [0:53].</w:t>
      </w:r>
    </w:p>
    <w:p>
      <w:r>
        <w:t>Contradictions:</w:t>
      </w:r>
    </w:p>
    <w:p>
      <w:pPr>
        <w:pStyle w:val="ListBullet"/>
      </w:pPr>
      <w:r>
        <w:t>**Dana and Tom vs Marcus (characterisation):** Marcus says the post was "about the process, not a person"; Dana and Tom both say everyone could see who it was about. Dana's evidence that the error had already been fixed before the post weakens the process rationale.</w:t>
      </w:r>
    </w:p>
    <w:p>
      <w:r>
        <w:t>Gaps:</w:t>
      </w:r>
    </w:p>
    <w:p>
      <w:pPr>
        <w:pStyle w:val="ListBullet"/>
      </w:pPr>
      <w:r>
        <w:t>The staff chat post itself (screenshot and caption) has not been produced in documentary form; the exact caption wording rests on Dana's recollection.</w:t>
        <w:br/>
        <w:t>- No witness interviews have been conducted with the colleagues who reacted with "looking" emojis.</w:t>
      </w:r>
    </w:p>
    <w:p>
      <w:r>
        <w:t>Matrix assessment: *The posting is admitted by Marcus; the dispute is characterisation.* Two witnesses say it was identifiable as about Dana, and Marcus's process explanation is weakened by Dana's evidence the error was already fixed.</w:t>
      </w:r>
    </w:p>
    <w:p>
      <w:r>
        <w:t>### 4.3 Allegation A3 — Bullying creating risk to health and safety</w:t>
      </w:r>
    </w:p>
    <w:p>
      <w:r>
        <w:t>Supporting evidence:</w:t>
      </w:r>
    </w:p>
    <w:p>
      <w:pPr>
        <w:pStyle w:val="ListBullet"/>
      </w:pPr>
      <w:r>
        <w:t>Dana describes the cumulative effect of the conduct: "I felt about an inch tall" [1:25] and "I just want to be able to go to a team meeting without being humiliated" [2:13]. She identified the 14 October incident as the worst of the series.</w:t>
        <w:br/>
        <w:t>- The alleged conduct, if established across A1 and A2, spans September–October 2026 and involves repeated incidents in front of colleagues.</w:t>
      </w:r>
    </w:p>
    <w:p>
      <w:r>
        <w:t>Contradictions:</w:t>
      </w:r>
    </w:p>
    <w:p>
      <w:pPr>
        <w:pStyle w:val="ListBullet"/>
      </w:pPr>
      <w:r>
        <w:t>Marcus denies the specific conduct alleged in A1 and characterises A2 as process feedback. To the extent A3 depends on the underlying conduct being established, the contradictions at A1 and A2 apply here as well.</w:t>
      </w:r>
    </w:p>
    <w:p>
      <w:r>
        <w:t>Gaps:</w:t>
      </w:r>
    </w:p>
    <w:p>
      <w:pPr>
        <w:pStyle w:val="ListBullet"/>
      </w:pPr>
      <w:r>
        <w:t>The source material for Dana's account of health effects is truncated mid-sentence ("Dana described the 14 October incident as the..."). The full extract must be obtained and reviewed.</w:t>
        <w:br/>
        <w:t>- No medical or health evidence (e.g., medical certificates, treating practitioner reports, or Dana's own account of specific health impacts such as sleep, anxiety, or work avoidance) has been obtained.</w:t>
        <w:br/>
        <w:t>- No evidence of any report to management, HR, or a supervisor at the time, or of any workplace response to health and safety concerns.</w:t>
      </w:r>
    </w:p>
    <w:p>
      <w:r>
        <w:t>Matrix assessment: *Not yet assessable.* A3 is cumulative in nature and depends on: (a) the establishment of the underlying conduct at A1 and A2; and (b) evidence of distress and/or health impact. Dana's subjective account of distress is on record; corroborating or medical evidence is not. This allegation cannot be assessed further until the outstanding evidence is obtained.</w:t>
      </w:r>
    </w:p>
    <w:p>
      <w:r>
        <w:t>---</w:t>
      </w:r>
    </w:p>
    <w:p>
      <w:pPr>
        <w:pStyle w:val="Heading2"/>
      </w:pPr>
      <w:r>
        <w:t>5. Matters requiring further evidence</w:t>
      </w:r>
    </w:p>
    <w:p>
      <w:r>
        <w:t>1. Witness "Pre" — interview regarding the 14 October team meeting (seated next to Dana; directly relevant to A1, Incident 3).</w:t>
        <w:br/>
        <w:t>2. Other attendees — identify and interview other paramedic staff present at the 12 and 26 September meetings regarding A1, Incidents 1 and 2.</w:t>
        <w:br/>
        <w:t>3. Staff chat records — obtain the staff chat post of 3 October (screenshot and caption) in documentary form, including metadata/timestamps, and preserve the channel record (relevant to A2).</w:t>
        <w:br/>
        <w:t>4. Colleagues who reacted — identify and interview colleagues who reacted with "looking" emojis to the 3 October post (relevant to A2).</w:t>
        <w:br/>
        <w:t>5. Dana's health evidence — obtain the complete transcript extract for A3 (the source is truncated at [2:13]); consider whether Dana consents to providing medical or treating practitioner evidence, or whether her account of health impact can be further detailed in a supplementary interview.</w:t>
        <w:br/>
        <w:t>6. Documentary corroboration for A1 — seek any meeting notes, agendas, chat logs, or emails referencing the 12, 26 September or 14 October meetings.</w:t>
        <w:br/>
        <w:t>7. Prior complaints or records — check whether Dana raised concerns with a supervisor, HR, or via any internal channel prior to this investigation, and obtain any related records.</w:t>
        <w:br/>
        <w:t>8. Marcus Reid's response to A3 — Marcus has not, on the material reviewed, been asked specifically about the cumulative effect of his conduct on Dana's health; a supplementary interview may be required once outstanding evidence is gathered.</w:t>
      </w:r>
    </w:p>
    <w:p>
      <w:r>
        <w:t>---</w:t>
      </w:r>
    </w:p>
    <w:p>
      <w:pPr>
        <w:pStyle w:val="Heading2"/>
      </w:pPr>
      <w:r>
        <w:t>6. Next steps</w:t>
      </w:r>
    </w:p>
    <w:p>
      <w:r>
        <w:t>1. Complete outstanding evidence gathering per Section 5, prioritising the witness "Pre" (14 October meeting) and the staff chat records (3 October post), as these bear directly on the least-corroborated and admitted-but-characterisation-disputed allegations respectively.</w:t>
        <w:br/>
        <w:t>2. Supplementary interviews — schedule a follow-up with Dana to complete the truncated A3 material and explore health impact; consider a supplementary interview with Marcus regarding A3 and the specific language alleged at A1.</w:t>
        <w:br/>
        <w:t>3. Re-run the evidence matrix once outstanding evidence is received, updating the assessment for each allegation.</w:t>
        <w:br/>
        <w:t>4. Interim measures — the investigator should consider, in consultation with HR, whether any interim workplace measures are appropriate pending completion (e.g., meeting protocols), noting that no findings have been made.</w:t>
        <w:br/>
        <w:t>5. Final report — upon completion of evidence gathering, prepare a final report with findings of fact on the balance of probabilities, addressing each allegation separately, including the health and safety allegation (A3) with reference to policy 4.1.</w:t>
      </w:r>
    </w:p>
    <w:p>
      <w:r>
        <w:t>---</w:t>
      </w:r>
    </w:p>
    <w:p>
      <w:r>
        <w:t>*End of draft. This document contains no findings of fact and is prepared for the investigator's review only.*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